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AC4" w:rsidRPr="007D3139" w:rsidRDefault="00AE4AC4" w:rsidP="00AE4AC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bookmarkStart w:id="0" w:name="_GoBack"/>
      <w:r w:rsidRPr="007D3139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34A32671" wp14:editId="720697A3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AC4" w:rsidRPr="007D3139" w:rsidRDefault="00AE4AC4" w:rsidP="00AE4AC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3139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AE4AC4" w:rsidRPr="007D3139" w:rsidRDefault="00AE4AC4" w:rsidP="00AE4AC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3139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AE4AC4" w:rsidRPr="007D3139" w:rsidRDefault="00AE4AC4" w:rsidP="00AE4AC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3139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AE4AC4" w:rsidRPr="007D3139" w:rsidRDefault="00AE4AC4" w:rsidP="00AE4AC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4AC4" w:rsidRPr="007D3139" w:rsidRDefault="00AE4AC4" w:rsidP="00AE4AC4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D3139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AE4AC4" w:rsidRPr="007D3139" w:rsidRDefault="00AE4AC4" w:rsidP="00AE4AC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AE4AC4" w:rsidRPr="007D3139" w:rsidRDefault="00AE4AC4" w:rsidP="00AE4AC4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AE4AC4" w:rsidRDefault="00AE4AC4" w:rsidP="00AE4AC4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№ 29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1</w:t>
      </w: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7D3139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D3139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bookmarkEnd w:id="0"/>
    <w:p w:rsidR="004C274E" w:rsidRDefault="004C274E" w:rsidP="004C274E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731EF9" w:rsidRPr="00731EF9" w:rsidRDefault="00731EF9" w:rsidP="00731E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Про передачу у спільну часткову власність  земельної ділянки гр. </w:t>
      </w:r>
      <w:proofErr w:type="spellStart"/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Аноріну</w:t>
      </w:r>
      <w:proofErr w:type="spellEnd"/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Віктору Валерійовичу </w:t>
      </w:r>
      <w:r w:rsidR="00C1397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(7/18) </w:t>
      </w:r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та гр. </w:t>
      </w:r>
      <w:proofErr w:type="spellStart"/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Аноріну</w:t>
      </w:r>
      <w:proofErr w:type="spellEnd"/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Валері</w:t>
      </w:r>
      <w:r w:rsidR="00C1397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ю</w:t>
      </w:r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Валерійовичу</w:t>
      </w:r>
      <w:r w:rsidR="00C1397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(11/18)</w:t>
      </w:r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 за адресою:   Одеська область, Одеський район, село Фонтанка, вул. </w:t>
      </w:r>
      <w:proofErr w:type="spellStart"/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Демянчука</w:t>
      </w:r>
      <w:proofErr w:type="spellEnd"/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, 65</w:t>
      </w:r>
    </w:p>
    <w:p w:rsidR="004C274E" w:rsidRPr="00731EF9" w:rsidRDefault="004C274E" w:rsidP="00731E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4C274E" w:rsidRDefault="004C274E" w:rsidP="00731E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731EF9">
        <w:rPr>
          <w:rFonts w:ascii="Times New Roman" w:hAnsi="Times New Roman" w:cs="Times New Roman"/>
          <w:sz w:val="28"/>
          <w:szCs w:val="28"/>
          <w:lang w:val="uk-UA"/>
        </w:rPr>
        <w:t>Аноріна</w:t>
      </w:r>
      <w:proofErr w:type="spellEnd"/>
      <w:r w:rsidR="00731EF9">
        <w:rPr>
          <w:rFonts w:ascii="Times New Roman" w:hAnsi="Times New Roman" w:cs="Times New Roman"/>
          <w:sz w:val="28"/>
          <w:szCs w:val="28"/>
          <w:lang w:val="uk-UA"/>
        </w:rPr>
        <w:t xml:space="preserve"> Віктора Валерійовича та </w:t>
      </w:r>
      <w:proofErr w:type="spellStart"/>
      <w:r w:rsidR="00731EF9">
        <w:rPr>
          <w:rFonts w:ascii="Times New Roman" w:hAnsi="Times New Roman" w:cs="Times New Roman"/>
          <w:sz w:val="28"/>
          <w:szCs w:val="28"/>
          <w:lang w:val="uk-UA"/>
        </w:rPr>
        <w:t>Аноріна</w:t>
      </w:r>
      <w:proofErr w:type="spellEnd"/>
      <w:r w:rsidR="00731EF9">
        <w:rPr>
          <w:rFonts w:ascii="Times New Roman" w:hAnsi="Times New Roman" w:cs="Times New Roman"/>
          <w:sz w:val="28"/>
          <w:szCs w:val="28"/>
          <w:lang w:val="uk-UA"/>
        </w:rPr>
        <w:t xml:space="preserve"> Валерія Валерійовича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4C274E" w:rsidRDefault="004C274E" w:rsidP="004C27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C274E" w:rsidRDefault="004C274E" w:rsidP="004C2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4C274E" w:rsidRDefault="004C274E" w:rsidP="004C274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із землеустрою </w:t>
      </w:r>
      <w:r w:rsidR="00731EF9">
        <w:rPr>
          <w:rFonts w:ascii="Times New Roman" w:hAnsi="Times New Roman" w:cs="Times New Roman"/>
          <w:sz w:val="28"/>
          <w:szCs w:val="24"/>
          <w:lang w:val="uk-UA"/>
        </w:rPr>
        <w:t xml:space="preserve">щодо встановлення (відновлення) меж земельної ділянки в натурі (на місцевості) гр. </w:t>
      </w:r>
      <w:proofErr w:type="spellStart"/>
      <w:r w:rsidR="00731EF9">
        <w:rPr>
          <w:rFonts w:ascii="Times New Roman" w:hAnsi="Times New Roman" w:cs="Times New Roman"/>
          <w:sz w:val="28"/>
          <w:szCs w:val="24"/>
          <w:lang w:val="uk-UA"/>
        </w:rPr>
        <w:t>Аноріна</w:t>
      </w:r>
      <w:proofErr w:type="spellEnd"/>
      <w:r w:rsidR="00731EF9">
        <w:rPr>
          <w:rFonts w:ascii="Times New Roman" w:hAnsi="Times New Roman" w:cs="Times New Roman"/>
          <w:sz w:val="28"/>
          <w:szCs w:val="24"/>
          <w:lang w:val="uk-UA"/>
        </w:rPr>
        <w:t xml:space="preserve"> Віктора Валерійовича (7/18), гр. </w:t>
      </w:r>
      <w:proofErr w:type="spellStart"/>
      <w:r w:rsidR="00731EF9">
        <w:rPr>
          <w:rFonts w:ascii="Times New Roman" w:hAnsi="Times New Roman" w:cs="Times New Roman"/>
          <w:sz w:val="28"/>
          <w:szCs w:val="24"/>
          <w:lang w:val="uk-UA"/>
        </w:rPr>
        <w:t>Аноріна</w:t>
      </w:r>
      <w:proofErr w:type="spellEnd"/>
      <w:r w:rsidR="00731EF9">
        <w:rPr>
          <w:rFonts w:ascii="Times New Roman" w:hAnsi="Times New Roman" w:cs="Times New Roman"/>
          <w:sz w:val="28"/>
          <w:szCs w:val="24"/>
          <w:lang w:val="uk-UA"/>
        </w:rPr>
        <w:t xml:space="preserve"> Валерія </w:t>
      </w:r>
      <w:r w:rsidR="00C1397E">
        <w:rPr>
          <w:rFonts w:ascii="Times New Roman" w:hAnsi="Times New Roman" w:cs="Times New Roman"/>
          <w:sz w:val="28"/>
          <w:szCs w:val="24"/>
          <w:lang w:val="uk-UA"/>
        </w:rPr>
        <w:t xml:space="preserve">Валерійовича (11/18)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с. Фонтанка, вул. </w:t>
      </w:r>
      <w:proofErr w:type="spellStart"/>
      <w:r w:rsidR="00C1397E">
        <w:rPr>
          <w:rFonts w:ascii="Times New Roman" w:hAnsi="Times New Roman" w:cs="Times New Roman"/>
          <w:sz w:val="28"/>
          <w:szCs w:val="24"/>
          <w:lang w:val="uk-UA"/>
        </w:rPr>
        <w:t>Демянчука</w:t>
      </w:r>
      <w:proofErr w:type="spellEnd"/>
      <w:r w:rsidR="00C1397E">
        <w:rPr>
          <w:rFonts w:ascii="Times New Roman" w:hAnsi="Times New Roman" w:cs="Times New Roman"/>
          <w:sz w:val="28"/>
          <w:szCs w:val="24"/>
          <w:lang w:val="uk-UA"/>
        </w:rPr>
        <w:t>, 65, кадастровий номер 5122786400:02:002:1979.</w:t>
      </w:r>
    </w:p>
    <w:p w:rsidR="004C274E" w:rsidRDefault="004C274E" w:rsidP="004C274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C1397E">
        <w:rPr>
          <w:rFonts w:ascii="Times New Roman" w:hAnsi="Times New Roman" w:cs="Times New Roman"/>
          <w:sz w:val="28"/>
          <w:szCs w:val="24"/>
          <w:lang w:val="uk-UA"/>
        </w:rPr>
        <w:t>Аноріну</w:t>
      </w:r>
      <w:proofErr w:type="spellEnd"/>
      <w:r w:rsidR="00C1397E">
        <w:rPr>
          <w:rFonts w:ascii="Times New Roman" w:hAnsi="Times New Roman" w:cs="Times New Roman"/>
          <w:sz w:val="28"/>
          <w:szCs w:val="24"/>
          <w:lang w:val="uk-UA"/>
        </w:rPr>
        <w:t xml:space="preserve"> Віктору Валерійовичу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(</w:t>
      </w:r>
      <w:r w:rsidR="00C1397E">
        <w:rPr>
          <w:rFonts w:ascii="Times New Roman" w:hAnsi="Times New Roman" w:cs="Times New Roman"/>
          <w:sz w:val="28"/>
          <w:szCs w:val="24"/>
          <w:lang w:val="uk-UA"/>
        </w:rPr>
        <w:t>7/18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частин) та гр. </w:t>
      </w:r>
      <w:proofErr w:type="spellStart"/>
      <w:r w:rsidR="00C1397E">
        <w:rPr>
          <w:rFonts w:ascii="Times New Roman" w:hAnsi="Times New Roman" w:cs="Times New Roman"/>
          <w:sz w:val="28"/>
          <w:szCs w:val="24"/>
          <w:lang w:val="uk-UA"/>
        </w:rPr>
        <w:t>Аноріну</w:t>
      </w:r>
      <w:proofErr w:type="spellEnd"/>
      <w:r w:rsidR="00C1397E">
        <w:rPr>
          <w:rFonts w:ascii="Times New Roman" w:hAnsi="Times New Roman" w:cs="Times New Roman"/>
          <w:sz w:val="28"/>
          <w:szCs w:val="24"/>
          <w:lang w:val="uk-UA"/>
        </w:rPr>
        <w:t xml:space="preserve"> Валерію Валерійовичу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(</w:t>
      </w:r>
      <w:r w:rsidR="00C1397E">
        <w:rPr>
          <w:rFonts w:ascii="Times New Roman" w:hAnsi="Times New Roman" w:cs="Times New Roman"/>
          <w:sz w:val="28"/>
          <w:szCs w:val="24"/>
          <w:lang w:val="uk-UA"/>
        </w:rPr>
        <w:t>11/18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частин)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спільну часткову власність земельну ділянку загальною площею 0,</w:t>
      </w:r>
      <w:r w:rsidR="00C1397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1497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>обслуговування 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розташована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Одеська область, Одеський район, с. </w:t>
      </w:r>
      <w:r w:rsidR="00C1397E">
        <w:rPr>
          <w:rFonts w:ascii="Times New Roman" w:hAnsi="Times New Roman" w:cs="Times New Roman"/>
          <w:sz w:val="28"/>
          <w:szCs w:val="24"/>
          <w:lang w:val="uk-UA"/>
        </w:rPr>
        <w:t xml:space="preserve">Фонтанка, вул. </w:t>
      </w:r>
      <w:proofErr w:type="spellStart"/>
      <w:r w:rsidR="00C1397E">
        <w:rPr>
          <w:rFonts w:ascii="Times New Roman" w:hAnsi="Times New Roman" w:cs="Times New Roman"/>
          <w:sz w:val="28"/>
          <w:szCs w:val="24"/>
          <w:lang w:val="uk-UA"/>
        </w:rPr>
        <w:t>Демянчука</w:t>
      </w:r>
      <w:proofErr w:type="spellEnd"/>
      <w:r w:rsidR="00C1397E">
        <w:rPr>
          <w:rFonts w:ascii="Times New Roman" w:hAnsi="Times New Roman" w:cs="Times New Roman"/>
          <w:sz w:val="28"/>
          <w:szCs w:val="24"/>
          <w:lang w:val="uk-UA"/>
        </w:rPr>
        <w:t>, 65, кадастровий номер 5122786400:02:002:1979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4C274E" w:rsidRDefault="004C274E" w:rsidP="004C274E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C1397E">
        <w:rPr>
          <w:rFonts w:ascii="Times New Roman" w:hAnsi="Times New Roman"/>
          <w:sz w:val="28"/>
          <w:szCs w:val="24"/>
          <w:lang w:val="uk-UA"/>
        </w:rPr>
        <w:t>Аноріну</w:t>
      </w:r>
      <w:proofErr w:type="spellEnd"/>
      <w:r w:rsidR="00C1397E">
        <w:rPr>
          <w:rFonts w:ascii="Times New Roman" w:hAnsi="Times New Roman"/>
          <w:sz w:val="28"/>
          <w:szCs w:val="24"/>
          <w:lang w:val="uk-UA"/>
        </w:rPr>
        <w:t xml:space="preserve"> Віктору Валерійовичу та </w:t>
      </w:r>
      <w:proofErr w:type="spellStart"/>
      <w:r w:rsidR="00C1397E">
        <w:rPr>
          <w:rFonts w:ascii="Times New Roman" w:hAnsi="Times New Roman"/>
          <w:sz w:val="28"/>
          <w:szCs w:val="24"/>
          <w:lang w:val="uk-UA"/>
        </w:rPr>
        <w:t>Аноріну</w:t>
      </w:r>
      <w:proofErr w:type="spellEnd"/>
      <w:r w:rsidR="00C1397E">
        <w:rPr>
          <w:rFonts w:ascii="Times New Roman" w:hAnsi="Times New Roman"/>
          <w:sz w:val="28"/>
          <w:szCs w:val="24"/>
          <w:lang w:val="uk-UA"/>
        </w:rPr>
        <w:t xml:space="preserve"> Валерію Валерійовичу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4C274E" w:rsidRDefault="004C274E" w:rsidP="004C27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C1397E">
        <w:rPr>
          <w:rFonts w:ascii="Times New Roman" w:hAnsi="Times New Roman" w:cs="Times New Roman"/>
          <w:sz w:val="28"/>
          <w:szCs w:val="24"/>
          <w:lang w:val="uk-UA"/>
        </w:rPr>
        <w:t>Аноріна</w:t>
      </w:r>
      <w:proofErr w:type="spellEnd"/>
      <w:r w:rsidR="00C1397E">
        <w:rPr>
          <w:rFonts w:ascii="Times New Roman" w:hAnsi="Times New Roman" w:cs="Times New Roman"/>
          <w:sz w:val="28"/>
          <w:szCs w:val="24"/>
          <w:lang w:val="uk-UA"/>
        </w:rPr>
        <w:t xml:space="preserve"> Віктора Валерійовича та </w:t>
      </w:r>
      <w:proofErr w:type="spellStart"/>
      <w:r w:rsidR="00C1397E">
        <w:rPr>
          <w:rFonts w:ascii="Times New Roman" w:hAnsi="Times New Roman" w:cs="Times New Roman"/>
          <w:sz w:val="28"/>
          <w:szCs w:val="24"/>
          <w:lang w:val="uk-UA"/>
        </w:rPr>
        <w:t>Аноріна</w:t>
      </w:r>
      <w:proofErr w:type="spellEnd"/>
      <w:r w:rsidR="00C1397E">
        <w:rPr>
          <w:rFonts w:ascii="Times New Roman" w:hAnsi="Times New Roman" w:cs="Times New Roman"/>
          <w:sz w:val="28"/>
          <w:szCs w:val="24"/>
          <w:lang w:val="uk-UA"/>
        </w:rPr>
        <w:t xml:space="preserve"> Валерія Валерійовича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0B03DA" w:rsidRPr="000E55CF" w:rsidRDefault="00C1397E" w:rsidP="000B0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5. </w:t>
      </w:r>
      <w:r w:rsidR="000B03DA" w:rsidRPr="000E55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</w:t>
      </w:r>
      <w:r w:rsidR="000E55CF" w:rsidRPr="000E55CF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0E55CF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0E55CF" w:rsidRPr="000E55CF">
        <w:rPr>
          <w:rFonts w:ascii="Times New Roman" w:hAnsi="Times New Roman" w:cs="Times New Roman"/>
          <w:sz w:val="28"/>
          <w:szCs w:val="28"/>
          <w:lang w:val="uk-UA"/>
        </w:rPr>
        <w:t xml:space="preserve"> України "Про землі енергетик</w:t>
      </w:r>
      <w:r w:rsidR="000E55CF">
        <w:rPr>
          <w:rFonts w:ascii="Times New Roman" w:hAnsi="Times New Roman" w:cs="Times New Roman"/>
          <w:sz w:val="28"/>
          <w:szCs w:val="28"/>
          <w:lang w:val="uk-UA"/>
        </w:rPr>
        <w:t xml:space="preserve">и та правовий режим спеціальних зон енергетичних </w:t>
      </w:r>
      <w:r w:rsidR="000E55CF" w:rsidRPr="000E55CF">
        <w:rPr>
          <w:rFonts w:ascii="Times New Roman" w:hAnsi="Times New Roman" w:cs="Times New Roman"/>
          <w:sz w:val="28"/>
          <w:szCs w:val="28"/>
          <w:lang w:val="uk-UA"/>
        </w:rPr>
        <w:t>об'єктів"</w:t>
      </w:r>
      <w:r w:rsidR="000E55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55CF" w:rsidRPr="000E55CF">
        <w:rPr>
          <w:rFonts w:ascii="Times New Roman" w:hAnsi="Times New Roman" w:cs="Times New Roman"/>
          <w:sz w:val="28"/>
          <w:szCs w:val="28"/>
          <w:lang w:val="uk-UA"/>
        </w:rPr>
        <w:t>09.07.2010</w:t>
      </w:r>
      <w:r w:rsidR="000E55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55CF" w:rsidRPr="000E55CF">
        <w:rPr>
          <w:rFonts w:ascii="Times New Roman" w:hAnsi="Times New Roman" w:cs="Times New Roman"/>
          <w:sz w:val="28"/>
          <w:szCs w:val="28"/>
          <w:lang w:val="uk-UA"/>
        </w:rPr>
        <w:t>№: 2480</w:t>
      </w:r>
      <w:r w:rsidR="000B03DA" w:rsidRPr="000E55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вид обмеження у використанні земельної ділянки: - </w:t>
      </w:r>
      <w:r w:rsidR="000E55CF" w:rsidRPr="000E55CF">
        <w:rPr>
          <w:rFonts w:ascii="Times New Roman" w:hAnsi="Times New Roman" w:cs="Times New Roman"/>
          <w:sz w:val="28"/>
          <w:szCs w:val="28"/>
          <w:lang w:val="uk-UA"/>
        </w:rPr>
        <w:t>Охоронна зона навколо (уздовж) об’єкта енергетичної системи</w:t>
      </w:r>
      <w:r w:rsidR="000B03DA" w:rsidRPr="000E55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(площа на яку поширюється дія обмежень - 0,00</w:t>
      </w:r>
      <w:r w:rsidR="000E55CF" w:rsidRPr="000E55CF">
        <w:rPr>
          <w:rFonts w:ascii="Times New Roman" w:eastAsia="Times New Roman" w:hAnsi="Times New Roman" w:cs="Times New Roman"/>
          <w:sz w:val="28"/>
          <w:szCs w:val="28"/>
          <w:lang w:val="uk-UA"/>
        </w:rPr>
        <w:t>32</w:t>
      </w:r>
      <w:r w:rsidR="000B03DA" w:rsidRPr="000E55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га);</w:t>
      </w:r>
    </w:p>
    <w:p w:rsidR="000B03DA" w:rsidRPr="000E55CF" w:rsidRDefault="000E55CF" w:rsidP="000B0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E55CF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0E55CF">
        <w:rPr>
          <w:rFonts w:ascii="Times New Roman" w:hAnsi="Times New Roman" w:cs="Times New Roman"/>
          <w:sz w:val="28"/>
          <w:szCs w:val="28"/>
          <w:lang w:val="uk-UA"/>
        </w:rPr>
        <w:t xml:space="preserve"> України "Про землі енергетики та правовий режим спеціальних зон енергетичних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55CF">
        <w:rPr>
          <w:rFonts w:ascii="Times New Roman" w:hAnsi="Times New Roman" w:cs="Times New Roman"/>
          <w:sz w:val="28"/>
          <w:szCs w:val="28"/>
          <w:lang w:val="uk-UA"/>
        </w:rPr>
        <w:t>об'єктів"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55CF">
        <w:rPr>
          <w:rFonts w:ascii="Times New Roman" w:hAnsi="Times New Roman" w:cs="Times New Roman"/>
          <w:sz w:val="28"/>
          <w:szCs w:val="28"/>
          <w:lang w:val="uk-UA"/>
        </w:rPr>
        <w:t>09.07.2010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55CF">
        <w:rPr>
          <w:rFonts w:ascii="Times New Roman" w:hAnsi="Times New Roman" w:cs="Times New Roman"/>
          <w:sz w:val="28"/>
          <w:szCs w:val="28"/>
          <w:lang w:val="uk-UA"/>
        </w:rPr>
        <w:t>№: 2480</w:t>
      </w:r>
      <w:r w:rsidR="000B03DA" w:rsidRPr="000E55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вид обмеження у використанні земельної ділянки: - </w:t>
      </w:r>
      <w:r w:rsidRPr="000E55CF">
        <w:rPr>
          <w:rFonts w:ascii="Times New Roman" w:hAnsi="Times New Roman" w:cs="Times New Roman"/>
          <w:sz w:val="28"/>
          <w:szCs w:val="28"/>
          <w:lang w:val="uk-UA"/>
        </w:rPr>
        <w:t>Охоронна зона навколо (уздовж) об’єкта енергетичної системи</w:t>
      </w:r>
      <w:r w:rsidRPr="000E55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B03DA" w:rsidRPr="000E55CF">
        <w:rPr>
          <w:rFonts w:ascii="Times New Roman" w:eastAsia="Times New Roman" w:hAnsi="Times New Roman" w:cs="Times New Roman"/>
          <w:sz w:val="28"/>
          <w:szCs w:val="28"/>
          <w:lang w:val="uk-UA"/>
        </w:rPr>
        <w:t>(площа на яку поширюється дія обмежень - 0,0</w:t>
      </w:r>
      <w:r w:rsidRPr="000E55CF">
        <w:rPr>
          <w:rFonts w:ascii="Times New Roman" w:eastAsia="Times New Roman" w:hAnsi="Times New Roman" w:cs="Times New Roman"/>
          <w:sz w:val="28"/>
          <w:szCs w:val="28"/>
          <w:lang w:val="uk-UA"/>
        </w:rPr>
        <w:t>206</w:t>
      </w:r>
      <w:r w:rsidR="000B03DA" w:rsidRPr="000E55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га);</w:t>
      </w:r>
    </w:p>
    <w:p w:rsidR="004C274E" w:rsidRDefault="000B03DA" w:rsidP="004C27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</w:t>
      </w:r>
      <w:r w:rsidR="004C274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="004C274E" w:rsidRPr="006750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4C274E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4C274E"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412DEA" w:rsidRDefault="00412DEA">
      <w:pPr>
        <w:rPr>
          <w:lang w:val="uk-UA"/>
        </w:rPr>
      </w:pPr>
    </w:p>
    <w:p w:rsidR="009D0BCE" w:rsidRDefault="009D0BCE">
      <w:pPr>
        <w:rPr>
          <w:lang w:val="uk-UA"/>
        </w:rPr>
      </w:pPr>
    </w:p>
    <w:p w:rsidR="00AE4AC4" w:rsidRPr="00AE4AC4" w:rsidRDefault="00AE4AC4" w:rsidP="00AE4AC4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E4AC4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AE4AC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AE4AC4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AE4A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E4AC4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AE4AC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AE4AC4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AE4AC4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9D0BCE" w:rsidRPr="00AE4AC4" w:rsidRDefault="009D0BCE">
      <w:pPr>
        <w:rPr>
          <w:rFonts w:ascii="Times New Roman" w:hAnsi="Times New Roman" w:cs="Times New Roman"/>
        </w:rPr>
      </w:pPr>
    </w:p>
    <w:p w:rsidR="009D0BCE" w:rsidRDefault="009D0BCE">
      <w:pPr>
        <w:rPr>
          <w:lang w:val="uk-UA"/>
        </w:rPr>
      </w:pPr>
    </w:p>
    <w:p w:rsidR="009D0BCE" w:rsidRDefault="009D0BCE">
      <w:pPr>
        <w:rPr>
          <w:lang w:val="uk-UA"/>
        </w:rPr>
      </w:pPr>
    </w:p>
    <w:p w:rsidR="009D0BCE" w:rsidRDefault="009D0BCE">
      <w:pPr>
        <w:rPr>
          <w:lang w:val="uk-UA"/>
        </w:rPr>
      </w:pPr>
    </w:p>
    <w:p w:rsidR="009D0BCE" w:rsidRDefault="009D0BCE">
      <w:pPr>
        <w:rPr>
          <w:lang w:val="uk-UA"/>
        </w:rPr>
      </w:pPr>
    </w:p>
    <w:p w:rsidR="009D0BCE" w:rsidRDefault="009D0BCE">
      <w:pPr>
        <w:rPr>
          <w:lang w:val="uk-UA"/>
        </w:rPr>
      </w:pPr>
    </w:p>
    <w:p w:rsidR="009D0BCE" w:rsidRDefault="009D0BCE">
      <w:pPr>
        <w:rPr>
          <w:lang w:val="uk-UA"/>
        </w:rPr>
      </w:pPr>
    </w:p>
    <w:p w:rsidR="009D0BCE" w:rsidRDefault="009D0BCE">
      <w:pPr>
        <w:rPr>
          <w:lang w:val="uk-UA"/>
        </w:rPr>
      </w:pPr>
    </w:p>
    <w:p w:rsidR="009D0BCE" w:rsidRDefault="009D0BCE">
      <w:pPr>
        <w:rPr>
          <w:lang w:val="uk-UA"/>
        </w:rPr>
      </w:pPr>
    </w:p>
    <w:sectPr w:rsidR="009D0BC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943"/>
    <w:rsid w:val="000B03DA"/>
    <w:rsid w:val="000E55CF"/>
    <w:rsid w:val="00412DEA"/>
    <w:rsid w:val="00466C15"/>
    <w:rsid w:val="00497943"/>
    <w:rsid w:val="004C274E"/>
    <w:rsid w:val="00731EF9"/>
    <w:rsid w:val="009D0BCE"/>
    <w:rsid w:val="00AE4AC4"/>
    <w:rsid w:val="00C1397E"/>
    <w:rsid w:val="00DE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BD998"/>
  <w15:chartTrackingRefBased/>
  <w15:docId w15:val="{DD2DC31F-7EA0-409F-9DDA-AF03276B3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74E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AE4AC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C274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731EF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E4AC4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E4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4AC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2025-04-02T13:02:00Z</cp:lastPrinted>
  <dcterms:created xsi:type="dcterms:W3CDTF">2025-04-02T09:10:00Z</dcterms:created>
  <dcterms:modified xsi:type="dcterms:W3CDTF">2025-04-02T13:03:00Z</dcterms:modified>
</cp:coreProperties>
</file>